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5DA" w:rsidRDefault="00B134CE" w:rsidP="00DC0CDF">
      <w:pPr>
        <w:ind w:left="426"/>
      </w:pPr>
      <w:r>
        <w:t xml:space="preserve">Определяется РЕАЛЬНАЯ магнитная проницаемость имеющихся колец, ибо разброс оной </w:t>
      </w:r>
      <w:r w:rsidR="003C0BF0">
        <w:t>у</w:t>
      </w:r>
      <w:r>
        <w:t xml:space="preserve"> них шибко большой.</w:t>
      </w:r>
      <w:r w:rsidR="009103DD">
        <w:t xml:space="preserve"> В расчет закладывается минимальное значение (в примере -950)</w:t>
      </w:r>
    </w:p>
    <w:p w:rsidR="00B134CE" w:rsidRDefault="00B134CE" w:rsidP="00DC0CDF">
      <w:pPr>
        <w:ind w:left="426"/>
      </w:pPr>
      <w:proofErr w:type="gramStart"/>
      <w:r>
        <w:t>Измеряется высота пакета всех колец  для бинокля и подставляется в калькулятор</w:t>
      </w:r>
      <w:r w:rsidR="009103DD">
        <w:t xml:space="preserve"> (в пр</w:t>
      </w:r>
      <w:r w:rsidR="009103DD">
        <w:t>и</w:t>
      </w:r>
      <w:r w:rsidR="009103DD">
        <w:t>мере – 20)</w:t>
      </w:r>
      <w:proofErr w:type="gramEnd"/>
    </w:p>
    <w:p w:rsidR="009103DD" w:rsidRDefault="003C0BF0" w:rsidP="00DC0CDF">
      <w:pPr>
        <w:ind w:left="360"/>
      </w:pPr>
      <w:r>
        <w:rPr>
          <w:noProof/>
          <w:lang w:eastAsia="ru-RU"/>
        </w:rPr>
        <w:drawing>
          <wp:inline distT="0" distB="0" distL="0" distR="0">
            <wp:extent cx="5436158" cy="2978135"/>
            <wp:effectExtent l="0" t="0" r="0" b="0"/>
            <wp:docPr id="4" name="Рисунок 4" descr="D:\На запись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 запись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056" cy="297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BF0" w:rsidRDefault="003C0BF0" w:rsidP="00DC0CDF">
      <w:pPr>
        <w:ind w:left="360"/>
      </w:pPr>
      <w:r>
        <w:t>Для обмотки на 50 Ом необходимо 4 витка (</w:t>
      </w:r>
      <w:r>
        <w:rPr>
          <w:lang w:val="en-US"/>
        </w:rPr>
        <w:t>L</w:t>
      </w:r>
      <w:r w:rsidRPr="003C0BF0">
        <w:t xml:space="preserve">=40 </w:t>
      </w:r>
      <w:proofErr w:type="spellStart"/>
      <w:r>
        <w:rPr>
          <w:lang w:val="en-US"/>
        </w:rPr>
        <w:t>uH</w:t>
      </w:r>
      <w:proofErr w:type="spellEnd"/>
      <w:r w:rsidRPr="003C0BF0">
        <w:t>)</w:t>
      </w:r>
      <w:r>
        <w:t>.</w:t>
      </w:r>
    </w:p>
    <w:p w:rsidR="009103DD" w:rsidRDefault="009103DD" w:rsidP="00DC0CDF">
      <w:pPr>
        <w:ind w:left="360"/>
      </w:pPr>
      <w:r>
        <w:t>Величина необходимой</w:t>
      </w:r>
      <w:bookmarkStart w:id="0" w:name="_GoBack"/>
      <w:bookmarkEnd w:id="0"/>
      <w:r>
        <w:t xml:space="preserve"> индуктивности  для КСВ не более 1,1</w:t>
      </w:r>
      <w:r w:rsidR="00DC0CDF">
        <w:t xml:space="preserve"> </w:t>
      </w:r>
      <w:r w:rsidR="003C0BF0">
        <w:t xml:space="preserve">(к </w:t>
      </w:r>
      <w:proofErr w:type="gramStart"/>
      <w:r w:rsidR="003C0BF0">
        <w:t>примеру</w:t>
      </w:r>
      <w:proofErr w:type="gramEnd"/>
      <w:r w:rsidR="003C0BF0">
        <w:t xml:space="preserve"> на 2 МГц) </w:t>
      </w:r>
      <w:r w:rsidR="003C0BF0">
        <w:t>вычисляе</w:t>
      </w:r>
      <w:r w:rsidR="003C0BF0">
        <w:t>т</w:t>
      </w:r>
      <w:r w:rsidR="003C0BF0">
        <w:t>ся</w:t>
      </w:r>
      <w:r w:rsidR="003C0BF0">
        <w:t xml:space="preserve"> </w:t>
      </w:r>
      <w:r w:rsidR="00DC0CDF">
        <w:t>по формуле:</w:t>
      </w:r>
    </w:p>
    <w:p w:rsidR="00DC0CDF" w:rsidRDefault="00DC0CDF" w:rsidP="00DC0CDF">
      <w:pPr>
        <w:ind w:left="360"/>
      </w:pPr>
      <w:r>
        <w:rPr>
          <w:noProof/>
          <w:lang w:eastAsia="ru-RU"/>
        </w:rPr>
        <w:drawing>
          <wp:inline distT="0" distB="0" distL="0" distR="0" wp14:anchorId="216633AF" wp14:editId="68D985BB">
            <wp:extent cx="2029460" cy="2446655"/>
            <wp:effectExtent l="0" t="0" r="8890" b="0"/>
            <wp:docPr id="2" name="Рисунок 2" descr="D:\На запись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 запись\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244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4B4" w:rsidRDefault="00FF44B4" w:rsidP="00A674A4"/>
    <w:p w:rsidR="00FF44B4" w:rsidRDefault="00FF44B4" w:rsidP="00A674A4"/>
    <w:p w:rsidR="00F974CF" w:rsidRDefault="00F974CF" w:rsidP="00A674A4"/>
    <w:p w:rsidR="00F974CF" w:rsidRPr="00A674A4" w:rsidRDefault="00F974CF" w:rsidP="00A674A4"/>
    <w:sectPr w:rsidR="00F974CF" w:rsidRPr="00A67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17037"/>
    <w:multiLevelType w:val="hybridMultilevel"/>
    <w:tmpl w:val="27FAF14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DA8"/>
    <w:rsid w:val="00182B6B"/>
    <w:rsid w:val="003C0BF0"/>
    <w:rsid w:val="003F3607"/>
    <w:rsid w:val="006F2957"/>
    <w:rsid w:val="00884B76"/>
    <w:rsid w:val="009103DD"/>
    <w:rsid w:val="009852EE"/>
    <w:rsid w:val="00A674A4"/>
    <w:rsid w:val="00AB1A7A"/>
    <w:rsid w:val="00B134CE"/>
    <w:rsid w:val="00B225DA"/>
    <w:rsid w:val="00CC6DA8"/>
    <w:rsid w:val="00DC0CDF"/>
    <w:rsid w:val="00E92E39"/>
    <w:rsid w:val="00F82964"/>
    <w:rsid w:val="00F84740"/>
    <w:rsid w:val="00F974CF"/>
    <w:rsid w:val="00FF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5D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852E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B134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5D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852E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B134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Vlad</cp:lastModifiedBy>
  <cp:revision>2</cp:revision>
  <cp:lastPrinted>2020-11-01T10:50:00Z</cp:lastPrinted>
  <dcterms:created xsi:type="dcterms:W3CDTF">2021-03-05T19:14:00Z</dcterms:created>
  <dcterms:modified xsi:type="dcterms:W3CDTF">2021-03-05T19:14:00Z</dcterms:modified>
</cp:coreProperties>
</file>